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2729D" w14:textId="4A5041D4" w:rsidR="007D23A0" w:rsidRDefault="007D23A0" w:rsidP="00DC74F4">
      <w:pPr>
        <w:rPr>
          <w:rFonts w:ascii="Calibri" w:hAnsi="Calibri" w:cs="Calibri"/>
          <w:i/>
          <w:szCs w:val="22"/>
        </w:rPr>
      </w:pPr>
      <w:r>
        <w:rPr>
          <w:rFonts w:ascii="Calibri" w:hAnsi="Calibri" w:cs="Calibri"/>
          <w:i/>
          <w:noProof/>
          <w:szCs w:val="22"/>
        </w:rPr>
        <w:drawing>
          <wp:anchor distT="0" distB="0" distL="0" distR="0" simplePos="0" relativeHeight="251658240" behindDoc="0" locked="0" layoutInCell="1" allowOverlap="1" wp14:anchorId="2E47E65E" wp14:editId="169F99E0">
            <wp:simplePos x="0" y="0"/>
            <wp:positionH relativeFrom="page">
              <wp:posOffset>152400</wp:posOffset>
            </wp:positionH>
            <wp:positionV relativeFrom="page">
              <wp:posOffset>152400</wp:posOffset>
            </wp:positionV>
            <wp:extent cx="2084705" cy="1621790"/>
            <wp:effectExtent l="0" t="0" r="0"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4705" cy="16217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C74F4" w:rsidRPr="00B413AC">
        <w:rPr>
          <w:rFonts w:ascii="Calibri" w:hAnsi="Calibri" w:cs="Calibri"/>
          <w:i/>
          <w:szCs w:val="22"/>
        </w:rPr>
        <w:t xml:space="preserve">Communicatie rond kindermishandeling </w:t>
      </w:r>
      <w:proofErr w:type="spellStart"/>
      <w:r>
        <w:rPr>
          <w:rFonts w:ascii="Calibri" w:hAnsi="Calibri" w:cs="Calibri"/>
          <w:i/>
          <w:szCs w:val="22"/>
        </w:rPr>
        <w:t>tbv</w:t>
      </w:r>
      <w:proofErr w:type="spellEnd"/>
      <w:r>
        <w:rPr>
          <w:rFonts w:ascii="Calibri" w:hAnsi="Calibri" w:cs="Calibri"/>
          <w:i/>
          <w:szCs w:val="22"/>
        </w:rPr>
        <w:t xml:space="preserve"> FARR</w:t>
      </w:r>
    </w:p>
    <w:p w14:paraId="31B1B3EA" w14:textId="77777777" w:rsidR="007D23A0" w:rsidRDefault="007D23A0" w:rsidP="00DC74F4">
      <w:pPr>
        <w:rPr>
          <w:rFonts w:ascii="Calibri" w:hAnsi="Calibri" w:cs="Calibri"/>
          <w:i/>
          <w:szCs w:val="22"/>
        </w:rPr>
      </w:pPr>
    </w:p>
    <w:p w14:paraId="43A6D21C" w14:textId="2ACF771A" w:rsidR="00DC74F4" w:rsidRPr="00B413AC" w:rsidRDefault="007D23A0" w:rsidP="00DC74F4">
      <w:pPr>
        <w:rPr>
          <w:rFonts w:ascii="Calibri" w:hAnsi="Calibri" w:cs="Calibri"/>
          <w:i/>
          <w:szCs w:val="22"/>
        </w:rPr>
      </w:pPr>
      <w:r>
        <w:rPr>
          <w:rFonts w:ascii="Calibri" w:hAnsi="Calibri" w:cs="Calibri"/>
          <w:i/>
          <w:szCs w:val="22"/>
        </w:rPr>
        <w:t>Trainer:</w:t>
      </w:r>
      <w:r w:rsidR="00DC74F4" w:rsidRPr="00B413AC">
        <w:rPr>
          <w:rFonts w:ascii="Calibri" w:hAnsi="Calibri" w:cs="Calibri"/>
          <w:i/>
          <w:szCs w:val="22"/>
        </w:rPr>
        <w:t xml:space="preserve"> Patricia Ohlsen &amp; </w:t>
      </w:r>
      <w:r>
        <w:rPr>
          <w:rFonts w:ascii="Calibri" w:hAnsi="Calibri" w:cs="Calibri"/>
          <w:i/>
          <w:szCs w:val="22"/>
        </w:rPr>
        <w:t xml:space="preserve">trainingsacteur: </w:t>
      </w:r>
      <w:r w:rsidR="00DC74F4" w:rsidRPr="00B413AC">
        <w:rPr>
          <w:rFonts w:ascii="Calibri" w:hAnsi="Calibri" w:cs="Calibri"/>
          <w:i/>
          <w:szCs w:val="22"/>
        </w:rPr>
        <w:t>Mandy van der Zeeuw</w:t>
      </w:r>
    </w:p>
    <w:p w14:paraId="71D760A6" w14:textId="77777777" w:rsidR="00DC74F4" w:rsidRPr="00B413AC" w:rsidRDefault="00DC74F4" w:rsidP="00DC74F4">
      <w:pPr>
        <w:rPr>
          <w:rFonts w:ascii="Calibri" w:hAnsi="Calibri" w:cs="Calibri"/>
          <w:szCs w:val="22"/>
        </w:rPr>
      </w:pPr>
    </w:p>
    <w:p w14:paraId="58F4C4F6" w14:textId="77777777" w:rsidR="00DC74F4" w:rsidRDefault="00DC74F4" w:rsidP="00DC74F4">
      <w:pPr>
        <w:pStyle w:val="Kop2"/>
        <w:spacing w:line="264" w:lineRule="auto"/>
        <w:rPr>
          <w:rFonts w:ascii="Calibri" w:hAnsi="Calibri" w:cs="Calibri"/>
          <w:i w:val="0"/>
          <w:szCs w:val="22"/>
        </w:rPr>
      </w:pPr>
      <w:r>
        <w:rPr>
          <w:rFonts w:ascii="Calibri" w:hAnsi="Calibri" w:cs="Calibri"/>
          <w:i w:val="0"/>
          <w:szCs w:val="22"/>
        </w:rPr>
        <w:t>Programma:</w:t>
      </w:r>
    </w:p>
    <w:p w14:paraId="4134ED14" w14:textId="77777777" w:rsidR="00DC74F4" w:rsidRPr="00A44082" w:rsidRDefault="00DC74F4" w:rsidP="00DC74F4">
      <w:pPr>
        <w:numPr>
          <w:ilvl w:val="0"/>
          <w:numId w:val="5"/>
        </w:numPr>
        <w:rPr>
          <w:rFonts w:ascii="Calibri" w:hAnsi="Calibri" w:cs="Calibri"/>
        </w:rPr>
      </w:pPr>
      <w:r w:rsidRPr="00A44082">
        <w:rPr>
          <w:rFonts w:ascii="Calibri" w:hAnsi="Calibri" w:cs="Calibri"/>
        </w:rPr>
        <w:t>Welkom en voorstellen, uitleg programma</w:t>
      </w:r>
    </w:p>
    <w:p w14:paraId="2677FEB2" w14:textId="77777777" w:rsidR="00DC74F4" w:rsidRPr="00A44082" w:rsidRDefault="00DC74F4" w:rsidP="00DC74F4">
      <w:pPr>
        <w:numPr>
          <w:ilvl w:val="0"/>
          <w:numId w:val="5"/>
        </w:numPr>
        <w:rPr>
          <w:rFonts w:ascii="Calibri" w:hAnsi="Calibri" w:cs="Calibri"/>
        </w:rPr>
      </w:pPr>
      <w:r w:rsidRPr="00A44082">
        <w:rPr>
          <w:rFonts w:ascii="Calibri" w:hAnsi="Calibri" w:cs="Calibri"/>
        </w:rPr>
        <w:t>Oefening jezelf introduceren en onderzoeksthema met kind bespreken</w:t>
      </w:r>
    </w:p>
    <w:p w14:paraId="6472B1C0" w14:textId="7D1729BB" w:rsidR="00DC74F4" w:rsidRPr="00A44082" w:rsidRDefault="00DC74F4" w:rsidP="00DC74F4">
      <w:pPr>
        <w:numPr>
          <w:ilvl w:val="0"/>
          <w:numId w:val="5"/>
        </w:numPr>
        <w:rPr>
          <w:rFonts w:ascii="Calibri" w:hAnsi="Calibri" w:cs="Calibri"/>
        </w:rPr>
      </w:pPr>
      <w:r w:rsidRPr="00A44082">
        <w:rPr>
          <w:rFonts w:ascii="Calibri" w:hAnsi="Calibri" w:cs="Calibri"/>
        </w:rPr>
        <w:t xml:space="preserve">Motivatiemodel </w:t>
      </w:r>
    </w:p>
    <w:p w14:paraId="1F1A10B5" w14:textId="77777777" w:rsidR="00DC74F4" w:rsidRPr="00A44082" w:rsidRDefault="00DC74F4" w:rsidP="00DC74F4">
      <w:pPr>
        <w:numPr>
          <w:ilvl w:val="0"/>
          <w:numId w:val="5"/>
        </w:numPr>
        <w:rPr>
          <w:rFonts w:ascii="Calibri" w:hAnsi="Calibri" w:cs="Calibri"/>
        </w:rPr>
      </w:pPr>
      <w:r w:rsidRPr="00A44082">
        <w:rPr>
          <w:rFonts w:ascii="Calibri" w:hAnsi="Calibri" w:cs="Calibri"/>
        </w:rPr>
        <w:t>Oefenen praktijksituaties: (gesprek met kind, ouder)</w:t>
      </w:r>
    </w:p>
    <w:p w14:paraId="45FFB031" w14:textId="77777777" w:rsidR="00DC74F4" w:rsidRPr="00A44082" w:rsidRDefault="00DC74F4" w:rsidP="00DC74F4">
      <w:pPr>
        <w:numPr>
          <w:ilvl w:val="0"/>
          <w:numId w:val="5"/>
        </w:numPr>
        <w:rPr>
          <w:rFonts w:ascii="Calibri" w:hAnsi="Calibri" w:cs="Calibri"/>
        </w:rPr>
      </w:pPr>
      <w:r w:rsidRPr="00A44082">
        <w:rPr>
          <w:rFonts w:ascii="Calibri" w:hAnsi="Calibri" w:cs="Calibri"/>
        </w:rPr>
        <w:t>Evaluatie en afsluiting</w:t>
      </w:r>
    </w:p>
    <w:p w14:paraId="73E4B6FA" w14:textId="77777777" w:rsidR="00DC74F4" w:rsidRDefault="00DC74F4" w:rsidP="00DC74F4">
      <w:pPr>
        <w:rPr>
          <w:rFonts w:ascii="Calibri" w:hAnsi="Calibri" w:cs="Calibri"/>
          <w:szCs w:val="22"/>
        </w:rPr>
      </w:pPr>
    </w:p>
    <w:p w14:paraId="6EA3B065" w14:textId="284C9985" w:rsidR="00DC74F4" w:rsidRPr="00B413AC" w:rsidRDefault="00DC74F4" w:rsidP="00DC74F4">
      <w:pPr>
        <w:rPr>
          <w:rFonts w:ascii="Calibri" w:hAnsi="Calibri" w:cs="Calibri"/>
          <w:szCs w:val="22"/>
        </w:rPr>
      </w:pPr>
      <w:r w:rsidRPr="00B413AC">
        <w:rPr>
          <w:rFonts w:ascii="Calibri" w:hAnsi="Calibri" w:cs="Calibri"/>
          <w:szCs w:val="22"/>
        </w:rPr>
        <w:t xml:space="preserve">Focus: </w:t>
      </w:r>
    </w:p>
    <w:p w14:paraId="18B308B5" w14:textId="77777777" w:rsidR="00DC74F4" w:rsidRPr="00B413AC" w:rsidRDefault="00DC74F4" w:rsidP="00DC74F4">
      <w:pPr>
        <w:numPr>
          <w:ilvl w:val="0"/>
          <w:numId w:val="4"/>
        </w:numPr>
        <w:rPr>
          <w:rFonts w:ascii="Calibri" w:hAnsi="Calibri" w:cs="Calibri"/>
          <w:szCs w:val="22"/>
        </w:rPr>
      </w:pPr>
      <w:r w:rsidRPr="00B413AC">
        <w:rPr>
          <w:rFonts w:ascii="Calibri" w:hAnsi="Calibri" w:cs="Calibri"/>
          <w:szCs w:val="22"/>
        </w:rPr>
        <w:t xml:space="preserve">communicatie met de minderjarige zelf. </w:t>
      </w:r>
    </w:p>
    <w:p w14:paraId="2761BE87" w14:textId="77777777" w:rsidR="00DC74F4" w:rsidRPr="00B413AC" w:rsidRDefault="00DC74F4" w:rsidP="00DC74F4">
      <w:pPr>
        <w:numPr>
          <w:ilvl w:val="0"/>
          <w:numId w:val="4"/>
        </w:numPr>
        <w:rPr>
          <w:rFonts w:ascii="Calibri" w:hAnsi="Calibri" w:cs="Calibri"/>
          <w:szCs w:val="22"/>
        </w:rPr>
      </w:pPr>
      <w:r w:rsidRPr="00B413AC">
        <w:rPr>
          <w:rFonts w:ascii="Calibri" w:hAnsi="Calibri" w:cs="Calibri"/>
          <w:szCs w:val="22"/>
        </w:rPr>
        <w:t xml:space="preserve">communicatie met ouders/verzorgers minderjarige wat betreft (onderzoeken rond) letsel. </w:t>
      </w:r>
    </w:p>
    <w:p w14:paraId="6BD7126A" w14:textId="50932F57" w:rsidR="00DC74F4" w:rsidRPr="00B413AC" w:rsidRDefault="00DC74F4" w:rsidP="00DC74F4">
      <w:pPr>
        <w:numPr>
          <w:ilvl w:val="0"/>
          <w:numId w:val="4"/>
        </w:numPr>
        <w:rPr>
          <w:rFonts w:ascii="Calibri" w:hAnsi="Calibri" w:cs="Calibri"/>
          <w:szCs w:val="22"/>
        </w:rPr>
      </w:pPr>
      <w:r w:rsidRPr="00B413AC">
        <w:rPr>
          <w:rFonts w:ascii="Calibri" w:hAnsi="Calibri" w:cs="Calibri"/>
          <w:szCs w:val="22"/>
        </w:rPr>
        <w:t>Motivatiemodel</w:t>
      </w:r>
      <w:r>
        <w:rPr>
          <w:rFonts w:ascii="Calibri" w:hAnsi="Calibri" w:cs="Calibri"/>
          <w:szCs w:val="22"/>
        </w:rPr>
        <w:t>, omgaan met weerstand</w:t>
      </w:r>
      <w:r w:rsidRPr="00B413AC">
        <w:rPr>
          <w:rFonts w:ascii="Calibri" w:hAnsi="Calibri" w:cs="Calibri"/>
          <w:szCs w:val="22"/>
        </w:rPr>
        <w:t xml:space="preserve">. </w:t>
      </w:r>
    </w:p>
    <w:p w14:paraId="34EA5063" w14:textId="77777777" w:rsidR="00DC74F4" w:rsidRPr="00B413AC" w:rsidRDefault="00DC74F4" w:rsidP="00DC74F4">
      <w:pPr>
        <w:rPr>
          <w:rFonts w:ascii="Calibri" w:hAnsi="Calibri" w:cs="Calibri"/>
          <w:szCs w:val="22"/>
        </w:rPr>
      </w:pPr>
    </w:p>
    <w:p w14:paraId="1C1AC4C0" w14:textId="19481B4E" w:rsidR="00DC74F4" w:rsidRPr="00B413AC" w:rsidRDefault="00DC74F4" w:rsidP="00DC74F4">
      <w:pPr>
        <w:rPr>
          <w:rFonts w:ascii="Calibri" w:hAnsi="Calibri" w:cs="Calibri"/>
          <w:szCs w:val="22"/>
        </w:rPr>
      </w:pPr>
      <w:r w:rsidRPr="00B413AC">
        <w:rPr>
          <w:rFonts w:ascii="Calibri" w:hAnsi="Calibri" w:cs="Calibri"/>
          <w:szCs w:val="22"/>
        </w:rPr>
        <w:t xml:space="preserve">Vier typen situaties </w:t>
      </w:r>
      <w:r>
        <w:rPr>
          <w:rFonts w:ascii="Calibri" w:hAnsi="Calibri" w:cs="Calibri"/>
          <w:szCs w:val="22"/>
        </w:rPr>
        <w:t>kunnen</w:t>
      </w:r>
      <w:r w:rsidRPr="00B413AC">
        <w:rPr>
          <w:rFonts w:ascii="Calibri" w:hAnsi="Calibri" w:cs="Calibri"/>
          <w:szCs w:val="22"/>
        </w:rPr>
        <w:t xml:space="preserve"> aan bod</w:t>
      </w:r>
      <w:r>
        <w:rPr>
          <w:rFonts w:ascii="Calibri" w:hAnsi="Calibri" w:cs="Calibri"/>
          <w:szCs w:val="22"/>
        </w:rPr>
        <w:t xml:space="preserve"> komen</w:t>
      </w:r>
      <w:r w:rsidRPr="00B413AC">
        <w:rPr>
          <w:rFonts w:ascii="Calibri" w:hAnsi="Calibri" w:cs="Calibri"/>
          <w:szCs w:val="22"/>
        </w:rPr>
        <w:t>:</w:t>
      </w:r>
    </w:p>
    <w:p w14:paraId="49FACAF9" w14:textId="55F68870" w:rsidR="00DC74F4" w:rsidRPr="00B413AC" w:rsidRDefault="00DC74F4" w:rsidP="00DC74F4">
      <w:pPr>
        <w:pStyle w:val="Lijstalinea"/>
        <w:numPr>
          <w:ilvl w:val="0"/>
          <w:numId w:val="1"/>
        </w:numPr>
        <w:rPr>
          <w:rFonts w:ascii="Calibri" w:hAnsi="Calibri" w:cs="Calibri"/>
          <w:sz w:val="22"/>
          <w:szCs w:val="22"/>
        </w:rPr>
      </w:pPr>
      <w:r w:rsidRPr="00B413AC">
        <w:rPr>
          <w:rFonts w:ascii="Calibri" w:hAnsi="Calibri" w:cs="Calibri"/>
          <w:sz w:val="22"/>
          <w:szCs w:val="22"/>
        </w:rPr>
        <w:t xml:space="preserve">communicatie met jonge minderjarigen (bv </w:t>
      </w:r>
      <w:r>
        <w:rPr>
          <w:rFonts w:ascii="Calibri" w:hAnsi="Calibri" w:cs="Calibri"/>
          <w:sz w:val="22"/>
          <w:szCs w:val="22"/>
        </w:rPr>
        <w:t xml:space="preserve">5-6 </w:t>
      </w:r>
      <w:r w:rsidRPr="00B413AC">
        <w:rPr>
          <w:rFonts w:ascii="Calibri" w:hAnsi="Calibri" w:cs="Calibri"/>
          <w:sz w:val="22"/>
          <w:szCs w:val="22"/>
        </w:rPr>
        <w:t>jaar)</w:t>
      </w:r>
    </w:p>
    <w:p w14:paraId="35498867" w14:textId="77777777" w:rsidR="00DC74F4" w:rsidRPr="00B413AC" w:rsidRDefault="00DC74F4" w:rsidP="00DC74F4">
      <w:pPr>
        <w:pStyle w:val="Lijstalinea"/>
        <w:numPr>
          <w:ilvl w:val="0"/>
          <w:numId w:val="1"/>
        </w:numPr>
        <w:rPr>
          <w:rFonts w:ascii="Calibri" w:hAnsi="Calibri" w:cs="Calibri"/>
          <w:sz w:val="22"/>
          <w:szCs w:val="22"/>
        </w:rPr>
      </w:pPr>
      <w:r w:rsidRPr="00B413AC">
        <w:rPr>
          <w:rFonts w:ascii="Calibri" w:hAnsi="Calibri" w:cs="Calibri"/>
          <w:sz w:val="22"/>
          <w:szCs w:val="22"/>
        </w:rPr>
        <w:t>communicatie met oudere minderjarigen (bv 15-18)</w:t>
      </w:r>
    </w:p>
    <w:p w14:paraId="61029801" w14:textId="77777777" w:rsidR="00DC74F4" w:rsidRPr="00B413AC" w:rsidRDefault="00DC74F4" w:rsidP="00DC74F4">
      <w:pPr>
        <w:pStyle w:val="Lijstalinea"/>
        <w:numPr>
          <w:ilvl w:val="0"/>
          <w:numId w:val="1"/>
        </w:numPr>
        <w:rPr>
          <w:rFonts w:ascii="Calibri" w:hAnsi="Calibri" w:cs="Calibri"/>
          <w:sz w:val="22"/>
          <w:szCs w:val="22"/>
        </w:rPr>
      </w:pPr>
      <w:r w:rsidRPr="00B413AC">
        <w:rPr>
          <w:rFonts w:ascii="Calibri" w:hAnsi="Calibri" w:cs="Calibri"/>
          <w:sz w:val="22"/>
          <w:szCs w:val="22"/>
        </w:rPr>
        <w:t>communicatie in huis, na bijvoorbeeld melding huiselijk geweld (</w:t>
      </w:r>
      <w:proofErr w:type="spellStart"/>
      <w:r w:rsidRPr="00B413AC">
        <w:rPr>
          <w:rFonts w:ascii="Calibri" w:hAnsi="Calibri" w:cs="Calibri"/>
          <w:sz w:val="22"/>
          <w:szCs w:val="22"/>
        </w:rPr>
        <w:t>kindcheck</w:t>
      </w:r>
      <w:proofErr w:type="spellEnd"/>
      <w:r w:rsidRPr="00B413AC">
        <w:rPr>
          <w:rFonts w:ascii="Calibri" w:hAnsi="Calibri" w:cs="Calibri"/>
          <w:sz w:val="22"/>
          <w:szCs w:val="22"/>
        </w:rPr>
        <w:t>)</w:t>
      </w:r>
    </w:p>
    <w:p w14:paraId="3B8E4E3B" w14:textId="4326B922" w:rsidR="00DC74F4" w:rsidRPr="00B413AC" w:rsidRDefault="00DC74F4" w:rsidP="00DC74F4">
      <w:pPr>
        <w:pStyle w:val="Lijstalinea"/>
        <w:numPr>
          <w:ilvl w:val="0"/>
          <w:numId w:val="1"/>
        </w:numPr>
        <w:rPr>
          <w:rFonts w:ascii="Calibri" w:hAnsi="Calibri" w:cs="Calibri"/>
          <w:sz w:val="22"/>
          <w:szCs w:val="22"/>
        </w:rPr>
      </w:pPr>
      <w:r w:rsidRPr="00B413AC">
        <w:rPr>
          <w:rFonts w:ascii="Calibri" w:hAnsi="Calibri" w:cs="Calibri"/>
          <w:sz w:val="22"/>
          <w:szCs w:val="22"/>
        </w:rPr>
        <w:t xml:space="preserve">communicatie </w:t>
      </w:r>
      <w:r>
        <w:rPr>
          <w:rFonts w:ascii="Calibri" w:hAnsi="Calibri" w:cs="Calibri"/>
          <w:sz w:val="22"/>
          <w:szCs w:val="22"/>
        </w:rPr>
        <w:t>met ouder</w:t>
      </w:r>
    </w:p>
    <w:p w14:paraId="5D5C0E8A" w14:textId="77777777" w:rsidR="00DC74F4" w:rsidRPr="00B413AC" w:rsidRDefault="00DC74F4" w:rsidP="00DC74F4">
      <w:pPr>
        <w:rPr>
          <w:rFonts w:ascii="Calibri" w:hAnsi="Calibri" w:cs="Calibri"/>
          <w:szCs w:val="22"/>
        </w:rPr>
      </w:pPr>
    </w:p>
    <w:p w14:paraId="2FA6AD8F" w14:textId="77777777" w:rsidR="00DC74F4" w:rsidRPr="00B413AC" w:rsidRDefault="00DC74F4" w:rsidP="00DC74F4">
      <w:pPr>
        <w:rPr>
          <w:rFonts w:ascii="Calibri" w:hAnsi="Calibri" w:cs="Calibri"/>
          <w:szCs w:val="22"/>
        </w:rPr>
      </w:pPr>
      <w:r w:rsidRPr="00B413AC">
        <w:rPr>
          <w:rFonts w:ascii="Calibri" w:hAnsi="Calibri" w:cs="Calibri"/>
          <w:szCs w:val="22"/>
        </w:rPr>
        <w:t>Er wordt geoefend met in ieder geval:</w:t>
      </w:r>
    </w:p>
    <w:p w14:paraId="285D103B" w14:textId="77777777" w:rsidR="00DC74F4" w:rsidRPr="00B413AC" w:rsidRDefault="00DC74F4" w:rsidP="00DC74F4">
      <w:pPr>
        <w:pStyle w:val="Lijstalinea"/>
        <w:numPr>
          <w:ilvl w:val="0"/>
          <w:numId w:val="2"/>
        </w:numPr>
        <w:rPr>
          <w:rFonts w:ascii="Calibri" w:hAnsi="Calibri" w:cs="Calibri"/>
          <w:sz w:val="22"/>
          <w:szCs w:val="22"/>
        </w:rPr>
      </w:pPr>
      <w:r w:rsidRPr="00B413AC">
        <w:rPr>
          <w:rFonts w:ascii="Calibri" w:hAnsi="Calibri" w:cs="Calibri"/>
          <w:sz w:val="22"/>
          <w:szCs w:val="22"/>
        </w:rPr>
        <w:t>jezelf voorstellen, vertellen wat je komt doen &amp; instemming vragen (zonder inhoudelijk op het vermeende misdrijf in te gaan)</w:t>
      </w:r>
    </w:p>
    <w:p w14:paraId="154473A3" w14:textId="77777777" w:rsidR="00DC74F4" w:rsidRPr="00B413AC" w:rsidRDefault="00DC74F4" w:rsidP="00DC74F4">
      <w:pPr>
        <w:pStyle w:val="Lijstalinea"/>
        <w:numPr>
          <w:ilvl w:val="0"/>
          <w:numId w:val="2"/>
        </w:numPr>
        <w:rPr>
          <w:rFonts w:ascii="Calibri" w:hAnsi="Calibri" w:cs="Calibri"/>
          <w:sz w:val="22"/>
          <w:szCs w:val="22"/>
        </w:rPr>
      </w:pPr>
      <w:r w:rsidRPr="00B413AC">
        <w:rPr>
          <w:rFonts w:ascii="Calibri" w:hAnsi="Calibri" w:cs="Calibri"/>
          <w:sz w:val="22"/>
          <w:szCs w:val="22"/>
        </w:rPr>
        <w:t>traumasensitief werken</w:t>
      </w:r>
    </w:p>
    <w:p w14:paraId="7E1503A3" w14:textId="77777777" w:rsidR="00DC74F4" w:rsidRPr="00B413AC" w:rsidRDefault="00DC74F4" w:rsidP="00DC74F4">
      <w:pPr>
        <w:pStyle w:val="Lijstalinea"/>
        <w:numPr>
          <w:ilvl w:val="0"/>
          <w:numId w:val="2"/>
        </w:numPr>
        <w:rPr>
          <w:rFonts w:ascii="Calibri" w:hAnsi="Calibri" w:cs="Calibri"/>
          <w:sz w:val="22"/>
          <w:szCs w:val="22"/>
        </w:rPr>
      </w:pPr>
      <w:r w:rsidRPr="00B413AC">
        <w:rPr>
          <w:rFonts w:ascii="Calibri" w:hAnsi="Calibri" w:cs="Calibri"/>
          <w:sz w:val="22"/>
          <w:szCs w:val="22"/>
        </w:rPr>
        <w:t>vragen beantwoorden, zoals 'waarom moet je daar een foto van maken'</w:t>
      </w:r>
    </w:p>
    <w:p w14:paraId="073972BD" w14:textId="0E45E5E2" w:rsidR="00DC74F4" w:rsidRDefault="00DC74F4" w:rsidP="00DC74F4">
      <w:pPr>
        <w:pStyle w:val="Lijstalinea"/>
        <w:numPr>
          <w:ilvl w:val="0"/>
          <w:numId w:val="2"/>
        </w:numPr>
        <w:rPr>
          <w:rFonts w:ascii="Calibri" w:hAnsi="Calibri" w:cs="Calibri"/>
          <w:sz w:val="22"/>
          <w:szCs w:val="22"/>
        </w:rPr>
      </w:pPr>
      <w:r w:rsidRPr="00B413AC">
        <w:rPr>
          <w:rFonts w:ascii="Calibri" w:hAnsi="Calibri" w:cs="Calibri"/>
          <w:sz w:val="22"/>
          <w:szCs w:val="22"/>
        </w:rPr>
        <w:t>omgaan met emoties van ouders/verzorgers</w:t>
      </w:r>
    </w:p>
    <w:p w14:paraId="2A90CABF" w14:textId="0D2694D7" w:rsidR="00DC74F4" w:rsidRPr="00B413AC" w:rsidRDefault="00DC74F4" w:rsidP="00DC74F4">
      <w:pPr>
        <w:pStyle w:val="Lijstalinea"/>
        <w:numPr>
          <w:ilvl w:val="0"/>
          <w:numId w:val="2"/>
        </w:numPr>
        <w:rPr>
          <w:rFonts w:ascii="Calibri" w:hAnsi="Calibri" w:cs="Calibri"/>
          <w:sz w:val="22"/>
          <w:szCs w:val="22"/>
        </w:rPr>
      </w:pPr>
      <w:r>
        <w:rPr>
          <w:rFonts w:ascii="Calibri" w:hAnsi="Calibri" w:cs="Calibri"/>
          <w:sz w:val="22"/>
          <w:szCs w:val="22"/>
        </w:rPr>
        <w:t>4 fasen uit het onderzoek</w:t>
      </w:r>
    </w:p>
    <w:p w14:paraId="41F36D24" w14:textId="77777777" w:rsidR="00DC74F4" w:rsidRPr="00B413AC" w:rsidRDefault="00DC74F4" w:rsidP="00DC74F4">
      <w:pPr>
        <w:rPr>
          <w:rFonts w:ascii="Calibri" w:hAnsi="Calibri" w:cs="Calibri"/>
          <w:szCs w:val="22"/>
        </w:rPr>
      </w:pPr>
    </w:p>
    <w:p w14:paraId="32AEC590" w14:textId="77777777" w:rsidR="00DC74F4" w:rsidRPr="00B413AC" w:rsidRDefault="00DC74F4" w:rsidP="00DC74F4">
      <w:pPr>
        <w:rPr>
          <w:rFonts w:ascii="Calibri" w:hAnsi="Calibri" w:cs="Calibri"/>
          <w:szCs w:val="22"/>
        </w:rPr>
      </w:pPr>
      <w:r w:rsidRPr="00B413AC">
        <w:rPr>
          <w:rFonts w:ascii="Calibri" w:hAnsi="Calibri" w:cs="Calibri"/>
          <w:szCs w:val="22"/>
        </w:rPr>
        <w:t>Eventueel aandacht voor toepassing juridische kaders:</w:t>
      </w:r>
    </w:p>
    <w:p w14:paraId="75DDE3BA" w14:textId="74E1EDCA" w:rsidR="00DC74F4" w:rsidRPr="00B413AC" w:rsidRDefault="00DC74F4" w:rsidP="00DC74F4">
      <w:pPr>
        <w:pStyle w:val="Lijstalinea"/>
        <w:numPr>
          <w:ilvl w:val="0"/>
          <w:numId w:val="3"/>
        </w:numPr>
        <w:rPr>
          <w:rFonts w:ascii="Calibri" w:hAnsi="Calibri" w:cs="Calibri"/>
          <w:sz w:val="22"/>
          <w:szCs w:val="22"/>
        </w:rPr>
      </w:pPr>
      <w:r w:rsidRPr="00B413AC">
        <w:rPr>
          <w:rFonts w:ascii="Calibri" w:hAnsi="Calibri" w:cs="Calibri"/>
          <w:sz w:val="22"/>
          <w:szCs w:val="22"/>
        </w:rPr>
        <w:t xml:space="preserve">hoe ga je ermee om als er inhoudelijke info wordt gegeven als er geen politie bij is. </w:t>
      </w:r>
      <w:r>
        <w:rPr>
          <w:rFonts w:ascii="Calibri" w:hAnsi="Calibri" w:cs="Calibri"/>
          <w:sz w:val="22"/>
          <w:szCs w:val="22"/>
        </w:rPr>
        <w:t>G</w:t>
      </w:r>
      <w:r w:rsidRPr="00B413AC">
        <w:rPr>
          <w:rFonts w:ascii="Calibri" w:hAnsi="Calibri" w:cs="Calibri"/>
          <w:sz w:val="22"/>
          <w:szCs w:val="22"/>
        </w:rPr>
        <w:t>a je door, stop je?</w:t>
      </w:r>
    </w:p>
    <w:p w14:paraId="5C763C2C" w14:textId="60FB0241" w:rsidR="00DC74F4" w:rsidRPr="00B413AC" w:rsidRDefault="00DC74F4" w:rsidP="00DC74F4">
      <w:pPr>
        <w:pStyle w:val="Lijstalinea"/>
        <w:numPr>
          <w:ilvl w:val="0"/>
          <w:numId w:val="3"/>
        </w:numPr>
        <w:rPr>
          <w:rFonts w:ascii="Calibri" w:hAnsi="Calibri" w:cs="Calibri"/>
          <w:sz w:val="22"/>
          <w:szCs w:val="22"/>
        </w:rPr>
      </w:pPr>
      <w:r w:rsidRPr="00B413AC">
        <w:rPr>
          <w:rFonts w:ascii="Calibri" w:hAnsi="Calibri" w:cs="Calibri"/>
          <w:sz w:val="22"/>
          <w:szCs w:val="22"/>
        </w:rPr>
        <w:t>als ze nee zeggen, wat doe je dan</w:t>
      </w:r>
      <w:r>
        <w:rPr>
          <w:rFonts w:ascii="Calibri" w:hAnsi="Calibri" w:cs="Calibri"/>
          <w:sz w:val="22"/>
          <w:szCs w:val="22"/>
        </w:rPr>
        <w:t>,</w:t>
      </w:r>
      <w:r w:rsidRPr="00B413AC">
        <w:rPr>
          <w:rFonts w:ascii="Calibri" w:hAnsi="Calibri" w:cs="Calibri"/>
          <w:sz w:val="22"/>
          <w:szCs w:val="22"/>
        </w:rPr>
        <w:t xml:space="preserve"> belang uitleggen, niet inhoudelijk ingaan op</w:t>
      </w:r>
      <w:r>
        <w:rPr>
          <w:rFonts w:ascii="Calibri" w:hAnsi="Calibri" w:cs="Calibri"/>
          <w:sz w:val="22"/>
          <w:szCs w:val="22"/>
        </w:rPr>
        <w:t xml:space="preserve"> het incident</w:t>
      </w:r>
    </w:p>
    <w:p w14:paraId="3EEF4983" w14:textId="77777777" w:rsidR="00DC74F4" w:rsidRPr="00B413AC" w:rsidRDefault="00DC74F4" w:rsidP="00DC74F4">
      <w:pPr>
        <w:pStyle w:val="Lijstalinea"/>
        <w:ind w:left="0"/>
        <w:rPr>
          <w:rFonts w:ascii="Calibri" w:hAnsi="Calibri" w:cs="Calibri"/>
          <w:sz w:val="22"/>
          <w:szCs w:val="22"/>
        </w:rPr>
      </w:pPr>
    </w:p>
    <w:p w14:paraId="171AE551" w14:textId="6527DA60" w:rsidR="00DC74F4" w:rsidRPr="00B413AC" w:rsidRDefault="00DC74F4" w:rsidP="00DC74F4">
      <w:pPr>
        <w:spacing w:line="264" w:lineRule="auto"/>
        <w:rPr>
          <w:rFonts w:ascii="Calibri" w:hAnsi="Calibri" w:cs="Calibri"/>
          <w:szCs w:val="22"/>
        </w:rPr>
      </w:pPr>
      <w:r w:rsidRPr="00B413AC">
        <w:rPr>
          <w:rFonts w:ascii="Calibri" w:hAnsi="Calibri" w:cs="Calibri"/>
          <w:szCs w:val="22"/>
        </w:rPr>
        <w:t>Middels rollenspellen worden gesprekken met kinderen en ouders geoefend. Hierbij ligt de focus op de vorm van de communicatie en het kind op haar</w:t>
      </w:r>
      <w:r>
        <w:rPr>
          <w:rFonts w:ascii="Calibri" w:hAnsi="Calibri" w:cs="Calibri"/>
          <w:szCs w:val="22"/>
        </w:rPr>
        <w:t>/zijn</w:t>
      </w:r>
      <w:r w:rsidRPr="00B413AC">
        <w:rPr>
          <w:rFonts w:ascii="Calibri" w:hAnsi="Calibri" w:cs="Calibri"/>
          <w:szCs w:val="22"/>
        </w:rPr>
        <w:t xml:space="preserve"> gemak kunnen stellen. </w:t>
      </w:r>
    </w:p>
    <w:p w14:paraId="7DDC0593" w14:textId="77777777" w:rsidR="00DC74F4" w:rsidRPr="00B413AC" w:rsidRDefault="00DC74F4" w:rsidP="00DC74F4">
      <w:pPr>
        <w:spacing w:line="264" w:lineRule="auto"/>
        <w:rPr>
          <w:rFonts w:ascii="Calibri" w:hAnsi="Calibri" w:cs="Calibri"/>
          <w:szCs w:val="22"/>
        </w:rPr>
      </w:pPr>
      <w:r w:rsidRPr="00B413AC">
        <w:rPr>
          <w:rFonts w:ascii="Calibri" w:hAnsi="Calibri" w:cs="Calibri"/>
          <w:szCs w:val="22"/>
        </w:rPr>
        <w:t>De inhoud van de communicatie is vooral:</w:t>
      </w:r>
    </w:p>
    <w:p w14:paraId="7CCEDE98" w14:textId="2363DF68" w:rsidR="00DC74F4" w:rsidRPr="00B413AC" w:rsidRDefault="00DC74F4" w:rsidP="00DC74F4">
      <w:pPr>
        <w:numPr>
          <w:ilvl w:val="0"/>
          <w:numId w:val="6"/>
        </w:numPr>
        <w:spacing w:line="264" w:lineRule="auto"/>
        <w:rPr>
          <w:rFonts w:ascii="Calibri" w:hAnsi="Calibri" w:cs="Calibri"/>
          <w:szCs w:val="22"/>
        </w:rPr>
      </w:pPr>
      <w:r w:rsidRPr="00B413AC">
        <w:rPr>
          <w:rFonts w:ascii="Calibri" w:hAnsi="Calibri" w:cs="Calibri"/>
          <w:szCs w:val="22"/>
        </w:rPr>
        <w:t xml:space="preserve">Het </w:t>
      </w:r>
      <w:r>
        <w:rPr>
          <w:rFonts w:ascii="Calibri" w:hAnsi="Calibri" w:cs="Calibri"/>
          <w:szCs w:val="22"/>
        </w:rPr>
        <w:t>kind</w:t>
      </w:r>
      <w:r w:rsidRPr="00B413AC">
        <w:rPr>
          <w:rFonts w:ascii="Calibri" w:hAnsi="Calibri" w:cs="Calibri"/>
          <w:szCs w:val="22"/>
        </w:rPr>
        <w:t xml:space="preserve"> op haar</w:t>
      </w:r>
      <w:r>
        <w:rPr>
          <w:rFonts w:ascii="Calibri" w:hAnsi="Calibri" w:cs="Calibri"/>
          <w:szCs w:val="22"/>
        </w:rPr>
        <w:t>/zijn</w:t>
      </w:r>
      <w:r w:rsidRPr="00B413AC">
        <w:rPr>
          <w:rFonts w:ascii="Calibri" w:hAnsi="Calibri" w:cs="Calibri"/>
          <w:szCs w:val="22"/>
        </w:rPr>
        <w:t xml:space="preserve"> gemak stellen</w:t>
      </w:r>
    </w:p>
    <w:p w14:paraId="273E79B6" w14:textId="77777777" w:rsidR="00DC74F4" w:rsidRPr="00B413AC" w:rsidRDefault="00DC74F4" w:rsidP="00DC74F4">
      <w:pPr>
        <w:numPr>
          <w:ilvl w:val="0"/>
          <w:numId w:val="6"/>
        </w:numPr>
        <w:spacing w:line="264" w:lineRule="auto"/>
        <w:rPr>
          <w:rFonts w:ascii="Calibri" w:hAnsi="Calibri" w:cs="Calibri"/>
          <w:szCs w:val="22"/>
        </w:rPr>
      </w:pPr>
      <w:r w:rsidRPr="00B413AC">
        <w:rPr>
          <w:rFonts w:ascii="Calibri" w:hAnsi="Calibri" w:cs="Calibri"/>
          <w:szCs w:val="22"/>
        </w:rPr>
        <w:t>Uitleggen waarom het kind bij deze dokter is en wat het doel van het onderzoek zal zijn</w:t>
      </w:r>
    </w:p>
    <w:p w14:paraId="22D004C6" w14:textId="77777777" w:rsidR="00DC74F4" w:rsidRPr="00B413AC" w:rsidRDefault="00DC74F4" w:rsidP="00DC74F4">
      <w:pPr>
        <w:numPr>
          <w:ilvl w:val="0"/>
          <w:numId w:val="6"/>
        </w:numPr>
        <w:spacing w:line="264" w:lineRule="auto"/>
        <w:rPr>
          <w:rFonts w:ascii="Calibri" w:hAnsi="Calibri" w:cs="Calibri"/>
          <w:szCs w:val="22"/>
        </w:rPr>
      </w:pPr>
      <w:r w:rsidRPr="00B413AC">
        <w:rPr>
          <w:rFonts w:ascii="Calibri" w:hAnsi="Calibri" w:cs="Calibri"/>
          <w:szCs w:val="22"/>
        </w:rPr>
        <w:t>De medisch relevante vragen stellen</w:t>
      </w:r>
    </w:p>
    <w:p w14:paraId="2153E89D" w14:textId="77777777" w:rsidR="00DC74F4" w:rsidRPr="00B413AC" w:rsidRDefault="00DC74F4" w:rsidP="00DC74F4">
      <w:pPr>
        <w:numPr>
          <w:ilvl w:val="0"/>
          <w:numId w:val="6"/>
        </w:numPr>
        <w:spacing w:line="264" w:lineRule="auto"/>
        <w:rPr>
          <w:rFonts w:ascii="Calibri" w:hAnsi="Calibri" w:cs="Calibri"/>
          <w:szCs w:val="22"/>
        </w:rPr>
      </w:pPr>
      <w:r w:rsidRPr="00B413AC">
        <w:rPr>
          <w:rFonts w:ascii="Calibri" w:hAnsi="Calibri" w:cs="Calibri"/>
          <w:szCs w:val="22"/>
        </w:rPr>
        <w:t>Alle vragen neutraal stellen. Er zal mogelijk nog een studioverhoor plaatsvinden dus de forensisch arts moet zeer terughoudend zijn in het stellen van vragen rond de toedracht</w:t>
      </w:r>
    </w:p>
    <w:p w14:paraId="2B0F89DB" w14:textId="77777777" w:rsidR="00DC74F4" w:rsidRDefault="00DC74F4" w:rsidP="00DC74F4">
      <w:pPr>
        <w:rPr>
          <w:rFonts w:ascii="Calibri" w:hAnsi="Calibri" w:cs="Calibri"/>
          <w:szCs w:val="22"/>
        </w:rPr>
      </w:pPr>
    </w:p>
    <w:p w14:paraId="0E286097" w14:textId="77777777" w:rsidR="00DC74F4" w:rsidRPr="00E66CE0" w:rsidRDefault="00DC74F4" w:rsidP="00DC74F4">
      <w:pPr>
        <w:rPr>
          <w:rFonts w:ascii="Calibri" w:hAnsi="Calibri" w:cs="Calibri"/>
          <w:szCs w:val="22"/>
        </w:rPr>
      </w:pPr>
      <w:r w:rsidRPr="00E66CE0">
        <w:rPr>
          <w:rFonts w:ascii="Calibri" w:hAnsi="Calibri" w:cs="Calibri"/>
          <w:szCs w:val="22"/>
        </w:rPr>
        <w:lastRenderedPageBreak/>
        <w:t xml:space="preserve">Hoe kun je  je onderzoek doen zonder sturende vragen te stellen en zonder informatie toe te voegen, waarbij het kind toch alles heeft mogen vertellen wat het wilde vertellen en waarbij je eventuele spontane </w:t>
      </w:r>
      <w:proofErr w:type="spellStart"/>
      <w:r w:rsidRPr="00E66CE0">
        <w:rPr>
          <w:rFonts w:ascii="Calibri" w:hAnsi="Calibri" w:cs="Calibri"/>
          <w:szCs w:val="22"/>
        </w:rPr>
        <w:t>disclosure</w:t>
      </w:r>
      <w:proofErr w:type="spellEnd"/>
      <w:r w:rsidRPr="00E66CE0">
        <w:rPr>
          <w:rFonts w:ascii="Calibri" w:hAnsi="Calibri" w:cs="Calibri"/>
          <w:szCs w:val="22"/>
        </w:rPr>
        <w:t>(s) optimaal hebt geëxploreerd.</w:t>
      </w:r>
    </w:p>
    <w:p w14:paraId="10C3768D" w14:textId="0CA7F2E9" w:rsidR="003403B4" w:rsidRDefault="00DC74F4" w:rsidP="00DC74F4">
      <w:pPr>
        <w:widowControl w:val="0"/>
        <w:autoSpaceDE w:val="0"/>
        <w:autoSpaceDN w:val="0"/>
        <w:adjustRightInd w:val="0"/>
        <w:rPr>
          <w:rFonts w:ascii="Calibri" w:hAnsi="Calibri" w:cs="Calibri"/>
          <w:szCs w:val="22"/>
        </w:rPr>
      </w:pPr>
      <w:r w:rsidRPr="00E66CE0">
        <w:rPr>
          <w:rFonts w:ascii="Calibri" w:hAnsi="Calibri" w:cs="Calibri"/>
          <w:szCs w:val="22"/>
        </w:rPr>
        <w:t>Hoe voorkom je dat je sturende vragen gaat stellen en dat je informatie toevoegt als een kind iets vertelt dat volgens jou niet kan kloppen. Hoe accepteer je bv ‘dat weet ik niet’, of ‘dat wil ik niet vertellen’. Hoe accepteer je dat het kind je vertelt wat het wil vertellen en dat je het daar dan bij moet laten. Hoe blijf je uit de neiging om bv te gaan zeggen: ‘maar van Veilig Thuis hoorde ik iets anders’.</w:t>
      </w:r>
    </w:p>
    <w:p w14:paraId="221E83C7" w14:textId="07B22670" w:rsidR="007D23A0" w:rsidRDefault="007D23A0" w:rsidP="00DC74F4">
      <w:pPr>
        <w:widowControl w:val="0"/>
        <w:autoSpaceDE w:val="0"/>
        <w:autoSpaceDN w:val="0"/>
        <w:adjustRightInd w:val="0"/>
        <w:rPr>
          <w:rFonts w:ascii="Calibri" w:hAnsi="Calibri" w:cs="Calibri"/>
          <w:szCs w:val="22"/>
        </w:rPr>
      </w:pPr>
    </w:p>
    <w:p w14:paraId="250BFDEA" w14:textId="77777777" w:rsidR="007D23A0" w:rsidRDefault="007D23A0" w:rsidP="007D23A0">
      <w:pPr>
        <w:rPr>
          <w:rFonts w:ascii="Arial" w:hAnsi="Arial"/>
          <w:sz w:val="20"/>
          <w:szCs w:val="20"/>
          <w:lang w:val="en-US"/>
        </w:rPr>
      </w:pPr>
    </w:p>
    <w:p w14:paraId="1381568D" w14:textId="77777777" w:rsidR="007D23A0" w:rsidRDefault="007D23A0" w:rsidP="007D23A0">
      <w:pPr>
        <w:rPr>
          <w:rFonts w:asciiTheme="minorHAnsi" w:hAnsiTheme="minorHAnsi" w:cstheme="minorHAnsi"/>
          <w:szCs w:val="22"/>
          <w:lang w:val="en-US"/>
        </w:rPr>
      </w:pPr>
      <w:proofErr w:type="spellStart"/>
      <w:r>
        <w:rPr>
          <w:rFonts w:asciiTheme="minorHAnsi" w:hAnsiTheme="minorHAnsi" w:cstheme="minorHAnsi"/>
          <w:szCs w:val="22"/>
          <w:lang w:val="en-US"/>
        </w:rPr>
        <w:t>Hartelijke</w:t>
      </w:r>
      <w:proofErr w:type="spellEnd"/>
      <w:r>
        <w:rPr>
          <w:rFonts w:asciiTheme="minorHAnsi" w:hAnsiTheme="minorHAnsi" w:cstheme="minorHAnsi"/>
          <w:szCs w:val="22"/>
          <w:lang w:val="en-US"/>
        </w:rPr>
        <w:t xml:space="preserve"> </w:t>
      </w:r>
      <w:proofErr w:type="spellStart"/>
      <w:r>
        <w:rPr>
          <w:rFonts w:asciiTheme="minorHAnsi" w:hAnsiTheme="minorHAnsi" w:cstheme="minorHAnsi"/>
          <w:szCs w:val="22"/>
          <w:lang w:val="en-US"/>
        </w:rPr>
        <w:t>groeten</w:t>
      </w:r>
      <w:proofErr w:type="spellEnd"/>
      <w:r>
        <w:rPr>
          <w:rFonts w:asciiTheme="minorHAnsi" w:hAnsiTheme="minorHAnsi" w:cstheme="minorHAnsi"/>
          <w:szCs w:val="22"/>
          <w:lang w:val="en-US"/>
        </w:rPr>
        <w:t>,</w:t>
      </w:r>
    </w:p>
    <w:p w14:paraId="74E57853" w14:textId="77777777" w:rsidR="007D23A0" w:rsidRDefault="007D23A0" w:rsidP="007D23A0">
      <w:pPr>
        <w:rPr>
          <w:rFonts w:asciiTheme="minorHAnsi" w:hAnsiTheme="minorHAnsi" w:cstheme="minorHAnsi"/>
          <w:szCs w:val="22"/>
          <w:lang w:val="en-US"/>
        </w:rPr>
      </w:pPr>
    </w:p>
    <w:p w14:paraId="4160F072" w14:textId="63E21FA9" w:rsidR="007D23A0" w:rsidRPr="007D23A0" w:rsidRDefault="007D23A0" w:rsidP="007D23A0">
      <w:pPr>
        <w:rPr>
          <w:rFonts w:asciiTheme="minorHAnsi" w:hAnsiTheme="minorHAnsi" w:cstheme="minorHAnsi"/>
          <w:szCs w:val="22"/>
          <w:lang w:val="en-US"/>
        </w:rPr>
      </w:pPr>
      <w:r w:rsidRPr="007D23A0">
        <w:rPr>
          <w:rFonts w:asciiTheme="minorHAnsi" w:hAnsiTheme="minorHAnsi" w:cstheme="minorHAnsi"/>
          <w:szCs w:val="22"/>
          <w:lang w:val="en-US"/>
        </w:rPr>
        <w:t>Patricia Ohlsen</w:t>
      </w:r>
    </w:p>
    <w:p w14:paraId="3EF51D9B" w14:textId="77777777" w:rsidR="007D23A0" w:rsidRPr="007D23A0" w:rsidRDefault="007D23A0" w:rsidP="007D23A0">
      <w:pPr>
        <w:rPr>
          <w:rFonts w:asciiTheme="minorHAnsi" w:hAnsiTheme="minorHAnsi" w:cstheme="minorHAnsi"/>
          <w:szCs w:val="22"/>
          <w:lang w:val="en-US"/>
        </w:rPr>
      </w:pPr>
    </w:p>
    <w:p w14:paraId="5C7D9521" w14:textId="77777777" w:rsidR="007D23A0" w:rsidRPr="007D23A0" w:rsidRDefault="007D23A0" w:rsidP="007D23A0">
      <w:pPr>
        <w:rPr>
          <w:rFonts w:asciiTheme="minorHAnsi" w:hAnsiTheme="minorHAnsi" w:cstheme="minorHAnsi"/>
          <w:b/>
          <w:bCs/>
          <w:szCs w:val="22"/>
          <w:lang w:val="en-US"/>
        </w:rPr>
      </w:pPr>
    </w:p>
    <w:p w14:paraId="58CEFA50" w14:textId="77777777" w:rsidR="007D23A0" w:rsidRPr="007D23A0" w:rsidRDefault="007D23A0" w:rsidP="007D23A0">
      <w:pPr>
        <w:rPr>
          <w:rFonts w:asciiTheme="minorHAnsi" w:hAnsiTheme="minorHAnsi" w:cstheme="minorHAnsi"/>
          <w:szCs w:val="22"/>
          <w:lang w:val="en-US"/>
        </w:rPr>
      </w:pPr>
      <w:r w:rsidRPr="007D23A0">
        <w:rPr>
          <w:rFonts w:asciiTheme="minorHAnsi" w:hAnsiTheme="minorHAnsi" w:cstheme="minorHAnsi"/>
          <w:szCs w:val="22"/>
          <w:lang w:val="en-US"/>
        </w:rPr>
        <w:t>Patan Coaching en Training</w:t>
      </w:r>
    </w:p>
    <w:p w14:paraId="1765BB69" w14:textId="77777777" w:rsidR="007D23A0" w:rsidRPr="007D23A0" w:rsidRDefault="007D23A0" w:rsidP="007D23A0">
      <w:pPr>
        <w:rPr>
          <w:rFonts w:asciiTheme="minorHAnsi" w:hAnsiTheme="minorHAnsi" w:cstheme="minorHAnsi"/>
          <w:szCs w:val="22"/>
        </w:rPr>
      </w:pPr>
      <w:r w:rsidRPr="007D23A0">
        <w:rPr>
          <w:rFonts w:asciiTheme="minorHAnsi" w:hAnsiTheme="minorHAnsi" w:cstheme="minorHAnsi"/>
          <w:szCs w:val="22"/>
        </w:rPr>
        <w:t>Jachtwerf 16</w:t>
      </w:r>
    </w:p>
    <w:p w14:paraId="34D377A6" w14:textId="77777777" w:rsidR="007D23A0" w:rsidRPr="007D23A0" w:rsidRDefault="007D23A0" w:rsidP="007D23A0">
      <w:pPr>
        <w:rPr>
          <w:rFonts w:asciiTheme="minorHAnsi" w:hAnsiTheme="minorHAnsi" w:cstheme="minorHAnsi"/>
          <w:szCs w:val="22"/>
        </w:rPr>
      </w:pPr>
      <w:r w:rsidRPr="007D23A0">
        <w:rPr>
          <w:rFonts w:asciiTheme="minorHAnsi" w:hAnsiTheme="minorHAnsi" w:cstheme="minorHAnsi"/>
          <w:szCs w:val="22"/>
        </w:rPr>
        <w:t>2725 DP Zoetermeer</w:t>
      </w:r>
    </w:p>
    <w:p w14:paraId="2FA1E03D" w14:textId="77777777" w:rsidR="007D23A0" w:rsidRPr="007D23A0" w:rsidRDefault="007D23A0" w:rsidP="007D23A0">
      <w:pPr>
        <w:rPr>
          <w:rFonts w:asciiTheme="minorHAnsi" w:hAnsiTheme="minorHAnsi" w:cstheme="minorHAnsi"/>
          <w:szCs w:val="22"/>
        </w:rPr>
      </w:pPr>
      <w:r w:rsidRPr="007D23A0">
        <w:rPr>
          <w:rFonts w:asciiTheme="minorHAnsi" w:hAnsiTheme="minorHAnsi" w:cstheme="minorHAnsi"/>
          <w:szCs w:val="22"/>
        </w:rPr>
        <w:t>06-12261201</w:t>
      </w:r>
    </w:p>
    <w:p w14:paraId="70246231" w14:textId="77777777" w:rsidR="007D23A0" w:rsidRPr="007D23A0" w:rsidRDefault="007D23A0" w:rsidP="007D23A0">
      <w:pPr>
        <w:rPr>
          <w:rFonts w:asciiTheme="minorHAnsi" w:hAnsiTheme="minorHAnsi" w:cstheme="minorHAnsi"/>
          <w:szCs w:val="22"/>
        </w:rPr>
      </w:pPr>
      <w:r w:rsidRPr="007D23A0">
        <w:rPr>
          <w:rFonts w:asciiTheme="minorHAnsi" w:hAnsiTheme="minorHAnsi" w:cstheme="minorHAnsi"/>
          <w:szCs w:val="22"/>
        </w:rPr>
        <w:t xml:space="preserve">e-mail: </w:t>
      </w:r>
      <w:hyperlink r:id="rId6" w:history="1">
        <w:r w:rsidRPr="007D23A0">
          <w:rPr>
            <w:rStyle w:val="Hyperlink"/>
            <w:rFonts w:asciiTheme="minorHAnsi" w:hAnsiTheme="minorHAnsi" w:cstheme="minorHAnsi"/>
            <w:szCs w:val="22"/>
          </w:rPr>
          <w:t>patricia@patan.nu</w:t>
        </w:r>
      </w:hyperlink>
    </w:p>
    <w:p w14:paraId="3ED7F06E" w14:textId="77777777" w:rsidR="007D23A0" w:rsidRPr="007D23A0" w:rsidRDefault="007D23A0" w:rsidP="007D23A0">
      <w:pPr>
        <w:rPr>
          <w:rFonts w:asciiTheme="minorHAnsi" w:hAnsiTheme="minorHAnsi" w:cstheme="minorHAnsi"/>
          <w:szCs w:val="22"/>
        </w:rPr>
      </w:pPr>
      <w:hyperlink r:id="rId7" w:history="1">
        <w:r w:rsidRPr="007D23A0">
          <w:rPr>
            <w:rStyle w:val="Hyperlink"/>
            <w:rFonts w:asciiTheme="minorHAnsi" w:hAnsiTheme="minorHAnsi" w:cstheme="minorHAnsi"/>
            <w:szCs w:val="22"/>
          </w:rPr>
          <w:t>www.patan.nu</w:t>
        </w:r>
      </w:hyperlink>
    </w:p>
    <w:p w14:paraId="5879528E" w14:textId="77777777" w:rsidR="007D23A0" w:rsidRPr="007D23A0" w:rsidRDefault="007D23A0" w:rsidP="00DC74F4">
      <w:pPr>
        <w:widowControl w:val="0"/>
        <w:autoSpaceDE w:val="0"/>
        <w:autoSpaceDN w:val="0"/>
        <w:adjustRightInd w:val="0"/>
        <w:rPr>
          <w:rFonts w:asciiTheme="minorHAnsi" w:hAnsiTheme="minorHAnsi" w:cstheme="minorHAnsi"/>
          <w:szCs w:val="22"/>
        </w:rPr>
      </w:pPr>
    </w:p>
    <w:sectPr w:rsidR="007D23A0" w:rsidRPr="007D23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55EBB"/>
    <w:multiLevelType w:val="hybridMultilevel"/>
    <w:tmpl w:val="F0020BAE"/>
    <w:lvl w:ilvl="0" w:tplc="A5EA8B9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E722D17"/>
    <w:multiLevelType w:val="hybridMultilevel"/>
    <w:tmpl w:val="C01A2970"/>
    <w:lvl w:ilvl="0" w:tplc="2C2AD57A">
      <w:numFmt w:val="bullet"/>
      <w:lvlText w:val="-"/>
      <w:lvlJc w:val="left"/>
      <w:pPr>
        <w:tabs>
          <w:tab w:val="num" w:pos="397"/>
        </w:tabs>
        <w:ind w:left="397" w:hanging="397"/>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ymbo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ymbo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1720A1"/>
    <w:multiLevelType w:val="hybridMultilevel"/>
    <w:tmpl w:val="036EDE0A"/>
    <w:lvl w:ilvl="0" w:tplc="8BB63678">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5B366A47"/>
    <w:multiLevelType w:val="hybridMultilevel"/>
    <w:tmpl w:val="074A0A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E89713B"/>
    <w:multiLevelType w:val="hybridMultilevel"/>
    <w:tmpl w:val="4EDE0226"/>
    <w:lvl w:ilvl="0" w:tplc="8BB63678">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7E8A41E7"/>
    <w:multiLevelType w:val="hybridMultilevel"/>
    <w:tmpl w:val="E8BC1782"/>
    <w:lvl w:ilvl="0" w:tplc="8BB63678">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5"/>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4F4"/>
    <w:rsid w:val="003403B4"/>
    <w:rsid w:val="007D23A0"/>
    <w:rsid w:val="00DC74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F554E7"/>
  <w15:chartTrackingRefBased/>
  <w15:docId w15:val="{EF6B29AD-41C6-4140-AE9E-DACAB218A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C74F4"/>
    <w:pPr>
      <w:spacing w:after="0" w:line="240" w:lineRule="auto"/>
    </w:pPr>
    <w:rPr>
      <w:rFonts w:ascii="Verdana" w:eastAsia="Times New Roman" w:hAnsi="Verdana" w:cs="Times New Roman"/>
      <w:szCs w:val="24"/>
      <w:lang w:eastAsia="nl-NL"/>
    </w:rPr>
  </w:style>
  <w:style w:type="paragraph" w:styleId="Kop2">
    <w:name w:val="heading 2"/>
    <w:basedOn w:val="Standaard"/>
    <w:next w:val="Standaard"/>
    <w:link w:val="Kop2Char"/>
    <w:qFormat/>
    <w:rsid w:val="00DC74F4"/>
    <w:pPr>
      <w:keepNext/>
      <w:outlineLvl w:val="1"/>
    </w:pPr>
    <w:rPr>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DC74F4"/>
    <w:rPr>
      <w:rFonts w:ascii="Verdana" w:eastAsia="Times New Roman" w:hAnsi="Verdana" w:cs="Times New Roman"/>
      <w:b/>
      <w:bCs/>
      <w:i/>
      <w:iCs/>
      <w:szCs w:val="24"/>
      <w:lang w:eastAsia="nl-NL"/>
    </w:rPr>
  </w:style>
  <w:style w:type="paragraph" w:styleId="Lijstalinea">
    <w:name w:val="List Paragraph"/>
    <w:basedOn w:val="Standaard"/>
    <w:uiPriority w:val="34"/>
    <w:qFormat/>
    <w:rsid w:val="00DC74F4"/>
    <w:pPr>
      <w:ind w:left="720"/>
      <w:contextualSpacing/>
    </w:pPr>
    <w:rPr>
      <w:rFonts w:ascii="Cambria" w:eastAsia="MS Mincho" w:hAnsi="Cambria"/>
      <w:sz w:val="24"/>
    </w:rPr>
  </w:style>
  <w:style w:type="character" w:styleId="Hyperlink">
    <w:name w:val="Hyperlink"/>
    <w:rsid w:val="007D23A0"/>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tan.n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tricia@patan.n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425</Words>
  <Characters>2338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Ohlsen</dc:creator>
  <cp:keywords/>
  <dc:description/>
  <cp:lastModifiedBy>Patricia Ohlsen</cp:lastModifiedBy>
  <cp:revision>1</cp:revision>
  <dcterms:created xsi:type="dcterms:W3CDTF">2020-08-19T12:14:00Z</dcterms:created>
  <dcterms:modified xsi:type="dcterms:W3CDTF">2020-08-19T12:27:00Z</dcterms:modified>
</cp:coreProperties>
</file>